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80" w:rsidRPr="008B4C95" w:rsidRDefault="00D811C5" w:rsidP="0086597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4C95">
        <w:rPr>
          <w:rFonts w:ascii="Times New Roman" w:hAnsi="Times New Roman" w:cs="Times New Roman"/>
          <w:b/>
          <w:bCs/>
          <w:sz w:val="28"/>
          <w:szCs w:val="28"/>
        </w:rPr>
        <w:t>Публичное п</w:t>
      </w:r>
      <w:r w:rsidR="00631680" w:rsidRPr="008B4C95">
        <w:rPr>
          <w:rFonts w:ascii="Times New Roman" w:hAnsi="Times New Roman" w:cs="Times New Roman"/>
          <w:b/>
          <w:bCs/>
          <w:sz w:val="28"/>
          <w:szCs w:val="28"/>
        </w:rPr>
        <w:t xml:space="preserve">редставление собственного педагогического опыта </w:t>
      </w:r>
    </w:p>
    <w:p w:rsidR="00631680" w:rsidRPr="008B4C95" w:rsidRDefault="00631680" w:rsidP="0086597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4C95">
        <w:rPr>
          <w:rFonts w:ascii="Times New Roman" w:hAnsi="Times New Roman" w:cs="Times New Roman"/>
          <w:b/>
          <w:bCs/>
          <w:sz w:val="28"/>
          <w:szCs w:val="28"/>
        </w:rPr>
        <w:t xml:space="preserve">учителя биологии и технологии Полушкиной Марии Ивановны </w:t>
      </w:r>
    </w:p>
    <w:p w:rsidR="00631680" w:rsidRPr="008B4C95" w:rsidRDefault="00631680" w:rsidP="0086597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4C95">
        <w:rPr>
          <w:rFonts w:ascii="Times New Roman" w:hAnsi="Times New Roman" w:cs="Times New Roman"/>
          <w:b/>
          <w:bCs/>
          <w:sz w:val="28"/>
          <w:szCs w:val="28"/>
        </w:rPr>
        <w:t>по теме: «</w:t>
      </w:r>
      <w:r w:rsidRPr="008B4C95">
        <w:rPr>
          <w:rFonts w:ascii="Times New Roman" w:hAnsi="Times New Roman" w:cs="Times New Roman"/>
          <w:b/>
          <w:sz w:val="28"/>
          <w:szCs w:val="28"/>
        </w:rPr>
        <w:t xml:space="preserve">Использование технологии </w:t>
      </w:r>
      <w:r w:rsidR="003468CF" w:rsidRPr="008B4C95">
        <w:rPr>
          <w:rFonts w:ascii="Times New Roman" w:hAnsi="Times New Roman" w:cs="Times New Roman"/>
          <w:b/>
          <w:sz w:val="28"/>
          <w:szCs w:val="28"/>
        </w:rPr>
        <w:t xml:space="preserve">развития творческих способностей учащихся </w:t>
      </w:r>
      <w:r w:rsidRPr="008B4C95">
        <w:rPr>
          <w:rFonts w:ascii="Times New Roman" w:hAnsi="Times New Roman" w:cs="Times New Roman"/>
          <w:b/>
          <w:sz w:val="28"/>
          <w:szCs w:val="28"/>
        </w:rPr>
        <w:t>на уроках биологии</w:t>
      </w:r>
      <w:r w:rsidRPr="008B4C9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pPr w:leftFromText="180" w:rightFromText="180" w:vertAnchor="page" w:horzAnchor="margin" w:tblpX="-352" w:tblpY="2206"/>
        <w:tblW w:w="10881" w:type="dxa"/>
        <w:tblLook w:val="04A0"/>
      </w:tblPr>
      <w:tblGrid>
        <w:gridCol w:w="534"/>
        <w:gridCol w:w="2693"/>
        <w:gridCol w:w="7654"/>
      </w:tblGrid>
      <w:tr w:rsidR="00BE6D6C" w:rsidRPr="008B4C95" w:rsidTr="00BE6D6C">
        <w:trPr>
          <w:trHeight w:val="205"/>
        </w:trPr>
        <w:tc>
          <w:tcPr>
            <w:tcW w:w="534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2"/>
          </w:tcPr>
          <w:p w:rsidR="00BE6D6C" w:rsidRPr="008B4C95" w:rsidRDefault="00BE6D6C" w:rsidP="00BE6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</w:tr>
      <w:tr w:rsidR="00BE6D6C" w:rsidRPr="008B4C95" w:rsidTr="00BE6D6C">
        <w:trPr>
          <w:trHeight w:val="217"/>
        </w:trPr>
        <w:tc>
          <w:tcPr>
            <w:tcW w:w="534" w:type="dxa"/>
          </w:tcPr>
          <w:p w:rsidR="00BE6D6C" w:rsidRPr="008B4C95" w:rsidRDefault="00BE6D6C" w:rsidP="00BE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Ф.И.О. автора опыта</w:t>
            </w:r>
          </w:p>
        </w:tc>
        <w:tc>
          <w:tcPr>
            <w:tcW w:w="7654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Полушкина Мария Ивановна</w:t>
            </w:r>
          </w:p>
        </w:tc>
      </w:tr>
      <w:tr w:rsidR="00BE6D6C" w:rsidRPr="008B4C95" w:rsidTr="00BE6D6C">
        <w:trPr>
          <w:trHeight w:val="205"/>
        </w:trPr>
        <w:tc>
          <w:tcPr>
            <w:tcW w:w="534" w:type="dxa"/>
          </w:tcPr>
          <w:p w:rsidR="00BE6D6C" w:rsidRPr="008B4C95" w:rsidRDefault="00BE6D6C" w:rsidP="00BE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654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</w:tr>
      <w:tr w:rsidR="00BE6D6C" w:rsidRPr="008B4C95" w:rsidTr="00BE6D6C">
        <w:trPr>
          <w:trHeight w:val="434"/>
        </w:trPr>
        <w:tc>
          <w:tcPr>
            <w:tcW w:w="534" w:type="dxa"/>
          </w:tcPr>
          <w:p w:rsidR="00BE6D6C" w:rsidRPr="008B4C95" w:rsidRDefault="00BE6D6C" w:rsidP="00BE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Стаж  педагогической работы</w:t>
            </w:r>
          </w:p>
        </w:tc>
        <w:tc>
          <w:tcPr>
            <w:tcW w:w="7654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</w:tr>
      <w:tr w:rsidR="00BE6D6C" w:rsidRPr="008B4C95" w:rsidTr="00BE6D6C">
        <w:trPr>
          <w:trHeight w:val="422"/>
        </w:trPr>
        <w:tc>
          <w:tcPr>
            <w:tcW w:w="534" w:type="dxa"/>
          </w:tcPr>
          <w:p w:rsidR="00BE6D6C" w:rsidRPr="008B4C95" w:rsidRDefault="00BE6D6C" w:rsidP="00BE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7654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BE6D6C" w:rsidRPr="008B4C95" w:rsidTr="00BE6D6C">
        <w:trPr>
          <w:trHeight w:val="611"/>
        </w:trPr>
        <w:tc>
          <w:tcPr>
            <w:tcW w:w="534" w:type="dxa"/>
          </w:tcPr>
          <w:p w:rsidR="00BE6D6C" w:rsidRPr="008B4C95" w:rsidRDefault="00BE6D6C" w:rsidP="00BE6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Учреждение, в котором работает автор опыта</w:t>
            </w:r>
          </w:p>
        </w:tc>
        <w:tc>
          <w:tcPr>
            <w:tcW w:w="7654" w:type="dxa"/>
          </w:tcPr>
          <w:p w:rsidR="00BE6D6C" w:rsidRPr="008B4C95" w:rsidRDefault="00BE6D6C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МОУ «Средняя общеобразовательная школа № 40» г.о. Саранск Республики Мордовия</w:t>
            </w:r>
          </w:p>
        </w:tc>
      </w:tr>
    </w:tbl>
    <w:p w:rsidR="00631680" w:rsidRPr="008B4C95" w:rsidRDefault="00D811C5" w:rsidP="0086597A">
      <w:pPr>
        <w:shd w:val="clear" w:color="auto" w:fill="FFFFFF"/>
        <w:spacing w:before="90" w:after="90" w:line="240" w:lineRule="auto"/>
        <w:rPr>
          <w:rFonts w:ascii="Times New Roman" w:hAnsi="Times New Roman" w:cs="Times New Roman"/>
          <w:sz w:val="24"/>
          <w:szCs w:val="24"/>
        </w:rPr>
      </w:pPr>
      <w:r w:rsidRPr="008B4C95">
        <w:rPr>
          <w:rFonts w:ascii="Times New Roman" w:eastAsia="Times New Roman" w:hAnsi="Times New Roman" w:cs="Times New Roman"/>
          <w:sz w:val="24"/>
          <w:szCs w:val="24"/>
        </w:rPr>
        <w:t xml:space="preserve">       Только тесное сотрудничество с учеником и совершенное взаимопонимание поможет учителю  в решении задач, которые ставит перед российским  учительством реальная жизнь.</w:t>
      </w:r>
    </w:p>
    <w:tbl>
      <w:tblPr>
        <w:tblStyle w:val="a3"/>
        <w:tblpPr w:leftFromText="180" w:rightFromText="180" w:vertAnchor="text" w:horzAnchor="margin" w:tblpX="-352" w:tblpY="97"/>
        <w:tblW w:w="10881" w:type="dxa"/>
        <w:tblLook w:val="04A0"/>
      </w:tblPr>
      <w:tblGrid>
        <w:gridCol w:w="568"/>
        <w:gridCol w:w="2693"/>
        <w:gridCol w:w="7620"/>
      </w:tblGrid>
      <w:tr w:rsidR="00631680" w:rsidRPr="008B4C95" w:rsidTr="00BE6D6C">
        <w:trPr>
          <w:trHeight w:val="281"/>
        </w:trPr>
        <w:tc>
          <w:tcPr>
            <w:tcW w:w="10881" w:type="dxa"/>
            <w:gridSpan w:val="3"/>
          </w:tcPr>
          <w:p w:rsidR="00631680" w:rsidRPr="008B4C95" w:rsidRDefault="00631680" w:rsidP="00BE6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>Сущностные характеристики опыта</w:t>
            </w:r>
          </w:p>
        </w:tc>
      </w:tr>
      <w:tr w:rsidR="00631680" w:rsidRPr="008B4C95" w:rsidTr="00BE6D6C">
        <w:trPr>
          <w:trHeight w:val="277"/>
        </w:trPr>
        <w:tc>
          <w:tcPr>
            <w:tcW w:w="568" w:type="dxa"/>
          </w:tcPr>
          <w:p w:rsidR="00631680" w:rsidRPr="008B4C95" w:rsidRDefault="00631680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31680" w:rsidRPr="008B4C95" w:rsidRDefault="00631680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Тема инновационного педагогического опыта </w:t>
            </w:r>
          </w:p>
        </w:tc>
        <w:tc>
          <w:tcPr>
            <w:tcW w:w="7620" w:type="dxa"/>
          </w:tcPr>
          <w:p w:rsidR="00631680" w:rsidRPr="008B4C95" w:rsidRDefault="00575835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680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технологии </w:t>
            </w:r>
            <w:r w:rsidR="003468C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творческих способностей учащихся </w:t>
            </w:r>
            <w:r w:rsidR="00631680" w:rsidRPr="008B4C95">
              <w:rPr>
                <w:rFonts w:ascii="Times New Roman" w:hAnsi="Times New Roman" w:cs="Times New Roman"/>
                <w:sz w:val="24"/>
                <w:szCs w:val="24"/>
              </w:rPr>
              <w:t>на уроках биологии.</w:t>
            </w:r>
          </w:p>
        </w:tc>
      </w:tr>
      <w:tr w:rsidR="00631680" w:rsidRPr="008B4C95" w:rsidTr="00BE6D6C">
        <w:trPr>
          <w:trHeight w:val="277"/>
        </w:trPr>
        <w:tc>
          <w:tcPr>
            <w:tcW w:w="568" w:type="dxa"/>
          </w:tcPr>
          <w:p w:rsidR="00631680" w:rsidRPr="008B4C95" w:rsidRDefault="00D811C5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31680" w:rsidRPr="008B4C95" w:rsidRDefault="00631680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Актуальность и перспективность опыта</w:t>
            </w:r>
            <w:r w:rsidR="00853434" w:rsidRPr="008B4C95">
              <w:rPr>
                <w:rFonts w:ascii="Times New Roman" w:hAnsi="Times New Roman" w:cs="Times New Roman"/>
                <w:sz w:val="24"/>
                <w:szCs w:val="24"/>
              </w:rPr>
              <w:t>.  Значение для совершенствования учебно – воспитательного процесса</w:t>
            </w:r>
          </w:p>
        </w:tc>
        <w:tc>
          <w:tcPr>
            <w:tcW w:w="7620" w:type="dxa"/>
          </w:tcPr>
          <w:p w:rsidR="00631680" w:rsidRPr="008B4C95" w:rsidRDefault="00631680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835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75835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Актуальность и перспективность опыта обусловлена теми изменениями, которые происходят в обществе в целом,  и в образовании в частности. </w:t>
            </w:r>
            <w:r w:rsidR="003468C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835" w:rsidRPr="008B4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575835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век делает необходимым  в преподавании различных дисциплин широкое  использование технологии развития</w:t>
            </w:r>
            <w:r w:rsidR="003468C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способностей учащихся</w:t>
            </w:r>
            <w:r w:rsidR="00575835" w:rsidRPr="008B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835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Именно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способности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, благодаря целому ряду своих особенностей, рассматрива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тся как оптимальная форма интеллектуальной деятельности людей, живущих в переполненном информацией мире. Как показывает мой педагогический опыт, личностно-ориентированное обучение биологии приобретает  более продуктивный коммуникативный характер, если базируется на философских  и психологических принципах  технологии развития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способностей учащихся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. Они облегчают понимание различных взглядов на явлен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>ия и целый мир в целом, позволяю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т учащимся использовать свои знания для наполнения смыслом ситуации с высоким уровнем неопределенности. </w:t>
            </w:r>
            <w:r w:rsidR="0086597A" w:rsidRPr="008B4C95">
              <w:rPr>
                <w:rFonts w:ascii="Times New Roman" w:hAnsi="Times New Roman" w:cs="Times New Roman"/>
                <w:sz w:val="24"/>
                <w:szCs w:val="24"/>
              </w:rPr>
              <w:t>Технология развития творческих способностей учащихся  предполагает равноправное взаимодействие учителя и учащегося, диалогические отношения между ними, возможность  высказывать свои суждения, рассчитывать быть услышанным, выслушивать, понимать и принимать  другие мнения в группе, т.е</w:t>
            </w:r>
            <w:r w:rsidR="008659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597A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выполнять коммуникативные учебные действия и самому творить, реализовывать свои собственные творческие идеи и замыслы.</w:t>
            </w:r>
          </w:p>
          <w:p w:rsidR="00631680" w:rsidRPr="008B4C95" w:rsidRDefault="00E423E2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631680"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FF3F13"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 развития  творческих способностей учащихся </w:t>
            </w:r>
            <w:r w:rsidR="00631680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научить ученика самостоятельно мыслить, выделять главное, структурировать и передавать информацию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и имеющие творческие идеи</w:t>
            </w:r>
            <w:r w:rsidR="00631680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, применять полученные результаты,  как к стандартам, так и нестандартным ситуациям, принимать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независимые продуманные решения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>, самому создавать модели творческих замыслов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1680" w:rsidRPr="008B4C95" w:rsidRDefault="00E423E2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631680" w:rsidRPr="008B4C95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  <w:r w:rsidR="00631680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мотивации повышения интереса к процессу обучения и активног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о восприятия учебного материала;</w:t>
            </w:r>
          </w:p>
          <w:p w:rsidR="00631680" w:rsidRPr="008B4C95" w:rsidRDefault="00631680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информационной грамотности развития способности к самостоятельной аналитической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, творческой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и оценочной работе с </w:t>
            </w:r>
            <w:r w:rsidR="00E423E2" w:rsidRPr="008B4C95">
              <w:rPr>
                <w:rFonts w:ascii="Times New Roman" w:hAnsi="Times New Roman" w:cs="Times New Roman"/>
                <w:sz w:val="24"/>
                <w:szCs w:val="24"/>
              </w:rPr>
              <w:t>информацией любой сложности;</w:t>
            </w:r>
          </w:p>
          <w:p w:rsidR="00631680" w:rsidRPr="008B4C95" w:rsidRDefault="00631680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социальной  компетентности</w:t>
            </w:r>
            <w:r w:rsidR="00E423E2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коммуникативных </w:t>
            </w:r>
            <w:r w:rsidR="00FF3F13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деловых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навыков и ответственности за знание.</w:t>
            </w:r>
          </w:p>
        </w:tc>
      </w:tr>
      <w:tr w:rsidR="003468CF" w:rsidRPr="008B4C95" w:rsidTr="00BE6D6C">
        <w:trPr>
          <w:trHeight w:val="277"/>
        </w:trPr>
        <w:tc>
          <w:tcPr>
            <w:tcW w:w="568" w:type="dxa"/>
          </w:tcPr>
          <w:p w:rsidR="003468CF" w:rsidRPr="008B4C95" w:rsidRDefault="00FF3F13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3468CF" w:rsidRPr="008B4C95" w:rsidRDefault="003468CF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Новизна опыта </w:t>
            </w:r>
          </w:p>
        </w:tc>
        <w:tc>
          <w:tcPr>
            <w:tcW w:w="7620" w:type="dxa"/>
          </w:tcPr>
          <w:p w:rsidR="003468CF" w:rsidRPr="008B4C95" w:rsidRDefault="003468CF" w:rsidP="00BE6D6C">
            <w:pPr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Новизна развития творческих способностей учащихся в том, что такое обучение позволяет поставить в центр образовательной системы ученика, интересы его развития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способности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наряду с учителем выступает в качестве активного субъекта деятельности учения. </w:t>
            </w:r>
            <w:r w:rsidR="0086597A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Ранее во главе обучения стоял учитель</w:t>
            </w:r>
            <w:r w:rsidR="008659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6597A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такое обучение называлось "Lehrerzentriert", где учитель управлял обучением; приоритетом сегодняшнего обучения является тип обучения, который называется "Lernerzentriert":  ученик трудится и создает  сам, учитель должен быть в стороне.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может полностью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творить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самостоятельно, роль учителя - вторична.</w:t>
            </w:r>
          </w:p>
          <w:p w:rsidR="003468CF" w:rsidRPr="008B4C95" w:rsidRDefault="003468CF" w:rsidP="00BE6D6C">
            <w:pPr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   Целью обучения в средней школе следует считать не язык, что уместно при филологическом образовании в специальном вузе, и не речь как «способ формирования и формулирования мысли», и даже не просто речевую деятельность – говорение, чтение,  а указанные виды речевой деятельности как средства общения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развития творчества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Обучать говорению, не обучая общению (не создавая на уроках условий речевого общения), нельзя!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Естественно, что коммуникативная компетенция связана и с формированием познавательных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творческих интересов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27F" w:rsidRPr="008B4C95" w:rsidTr="00BE6D6C">
        <w:trPr>
          <w:trHeight w:val="274"/>
        </w:trPr>
        <w:tc>
          <w:tcPr>
            <w:tcW w:w="568" w:type="dxa"/>
          </w:tcPr>
          <w:p w:rsidR="0015027F" w:rsidRPr="008B4C95" w:rsidRDefault="0015027F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15027F" w:rsidRPr="008B4C95" w:rsidRDefault="0015027F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Наличие теоретической базы</w:t>
            </w:r>
          </w:p>
        </w:tc>
        <w:tc>
          <w:tcPr>
            <w:tcW w:w="7620" w:type="dxa"/>
          </w:tcPr>
          <w:p w:rsidR="00D84F70" w:rsidRDefault="0015027F" w:rsidP="00BE6D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О  развития творческих способностей учащихся  речь шла в работах доктора  психологических наук, профессора И.С. Якиманской ещё в конце семид</w:t>
            </w:r>
            <w:r w:rsidR="0086597A">
              <w:rPr>
                <w:rFonts w:ascii="Times New Roman" w:eastAsia="Times New Roman" w:hAnsi="Times New Roman" w:cs="Times New Roman"/>
                <w:sz w:val="24"/>
                <w:szCs w:val="24"/>
              </w:rPr>
              <w:t>есятых годов прошлого века, а в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начале девяностых данные идеи получили развитие в работах И.А. Зимней. В настоящее время много работ на данную тематику есть у таких учёных-методистов как Н.В. Кузьмина, Е.Г. Осовский, А.В. Петровский,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 Щербаков, Г.Г. Экк, Г.В. Рогова, И.Ф. Обернихина, Н.Д. Левитов, Е.И. Пассов. Неоднократно я обращалась к работам С.С. Татарченковой (например: "Урок как педагогический феномен". Санкт-Петербург, 2008г.), А. И. Савенкова ("Детская одаренность: развитие средствами искусства". М., 2009 г.), Г.К. Селевко ("Современные образовательные технологии". М., 2008 г.), З.Н. Никитенко ("Орган</w:t>
            </w:r>
            <w:r w:rsidR="00D84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изация деятельности учащихся в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V-VII классах для повышения мотивации учения". - Москва, 2005), Л.М. Егоровой ("Нетрадиционные формы урока - один из способов повышения интерес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 предмету". - </w:t>
            </w:r>
            <w:proofErr w:type="gramStart"/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Москва, 2004) </w:t>
            </w:r>
            <w:r w:rsidR="00D84F70">
              <w:rPr>
                <w:rFonts w:ascii="Times New Roman" w:eastAsia="Times New Roman" w:hAnsi="Times New Roman" w:cs="Times New Roman"/>
                <w:sz w:val="24"/>
                <w:szCs w:val="24"/>
              </w:rPr>
              <w:t>и многим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</w:t>
            </w:r>
            <w:r w:rsidR="00D84F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3A3179" w:rsidRPr="008B4C95" w:rsidRDefault="00D84F70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технологии  развития творческих способностей учащихся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стало возможно в нашей стране лишь в последнее десятилетие благодаря общественно-политическим, экономическим, социальным преобразованиям.  В последние годы создана законодательная база для реализации личностно-ориентированной стратегии обновления школы: разработана и одобрена «Национальная доктрина образования», 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027F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доработан и принят «Закон об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образовании».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179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При использовании  технологии развития</w:t>
            </w:r>
            <w:r w:rsidR="008B4C95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 учащихся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на уроках биологии я руководствуюсь следующими нормативными документами: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«Об образовании».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2. Закон Республики Мордовия «Об образовании в Республике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Мордовия».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3. Национальная образовательная инициатива «Наша новая школа» (январь 2010 года), где говорится следующее: «… В школе будет обеспечено изучение не только  достижений прошлого, но и технологий, которые пригодятся в будущем…»  «…Чуткие, внимательные и восприимчивые к интересам школьников, открытые </w:t>
            </w:r>
          </w:p>
          <w:p w:rsidR="0015027F" w:rsidRPr="008B4C95" w:rsidRDefault="003A3179" w:rsidP="00BE6D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ко всему новому учителя – ключевая особенность школы будущего…».</w:t>
            </w:r>
          </w:p>
        </w:tc>
      </w:tr>
      <w:tr w:rsidR="0015027F" w:rsidRPr="008B4C95" w:rsidTr="00BE6D6C">
        <w:trPr>
          <w:trHeight w:val="277"/>
        </w:trPr>
        <w:tc>
          <w:tcPr>
            <w:tcW w:w="568" w:type="dxa"/>
          </w:tcPr>
          <w:p w:rsidR="0015027F" w:rsidRPr="008B4C95" w:rsidRDefault="0015027F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15027F" w:rsidRPr="008B4C95" w:rsidRDefault="0015027F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Концептуальность опыта</w:t>
            </w:r>
          </w:p>
        </w:tc>
        <w:tc>
          <w:tcPr>
            <w:tcW w:w="7620" w:type="dxa"/>
          </w:tcPr>
          <w:p w:rsidR="0015027F" w:rsidRPr="008B4C95" w:rsidRDefault="0015027F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  Технологии развития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творческих способностей учащихся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дают возможность  создания принципиально новых современных подходов в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образовании, когда главной задачей становится не только владение суммой знаний, сколько развитие творч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еских способностей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учащихся, формирование умений и навыков самостоятельного поиска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и творения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, анализа и оценки информации. Технологии 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творческих способностей учащихся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позволяют реализовать это очень демократично, не навязывая, но предоставляя 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выбор. </w:t>
            </w:r>
          </w:p>
          <w:p w:rsidR="0015027F" w:rsidRPr="008B4C95" w:rsidRDefault="0015027F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Информатизация образования способствует «внедрению новых методик обучения, дает возможность решать такие вечные проблемы, как индивидуализация обучения, организация систематического контроля знаний, учет психологического состояния  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>каждого ребенка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27F" w:rsidRPr="008B4C95" w:rsidRDefault="0015027F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«Общеизвестно, что нельзя двигаться   вперед с головой, повернутой назад, а потому  недопустимо, что в школе </w:t>
            </w:r>
            <w:r w:rsidRPr="008B4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века использовать неэффективные устаревшие технологии обучения, изматывающие и ученика и учителя, требующие больших временных затрат и не гарантирующие качества образования…» (М.Поташник, действительный член Российской академии образования).</w:t>
            </w:r>
          </w:p>
          <w:p w:rsidR="0015027F" w:rsidRPr="008B4C95" w:rsidRDefault="0015027F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деятельность технологии </w:t>
            </w:r>
            <w:r w:rsidR="00DF5614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творческих способностей учащихся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направлена на формирование у обучающихся самостоятельности, инициативности, способности к их успешной </w:t>
            </w:r>
            <w:r w:rsidR="00DF5614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творческой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самореализации в обществе.</w:t>
            </w:r>
            <w:proofErr w:type="gramEnd"/>
          </w:p>
          <w:p w:rsidR="0015027F" w:rsidRPr="008B4C95" w:rsidRDefault="00DF5614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84F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творческих способностей учащихся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>, как  и новые стандарты, акцентируют внимание на личностно-ориентированном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, творческом 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обучении. Преобладающими методами этой технологии являются проблемно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>- поисковый и сознательно</w:t>
            </w:r>
            <w:r w:rsidR="003A3179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- коммуникативный. Специфика этой технологии  состоит в организации процессов обучения в трехформатной структуре (стадия вызова, осмысление,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творения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>).  Увеличение умственной нагрузки на уроках биологии, заставляет задуматься над  тем, как поддерживать интерес ребенка на протяжении всего урока, их активность, как привить любовь к предмету. Применение</w:t>
            </w:r>
            <w:r w:rsidR="003A3179"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развития творческих способностей учащихся  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как раз и дает возможность внести в урок занимательность</w:t>
            </w:r>
            <w:r w:rsidR="003A3179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творчество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597A" w:rsidRPr="008B4C95">
              <w:rPr>
                <w:rFonts w:ascii="Times New Roman" w:hAnsi="Times New Roman" w:cs="Times New Roman"/>
                <w:sz w:val="24"/>
                <w:szCs w:val="24"/>
              </w:rPr>
              <w:t>Система моих уроков направлена, прежде всего</w:t>
            </w:r>
            <w:r w:rsidR="008659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597A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на то, чтобы мои ученики совместно со мной «творили» уроки, работали бы с полной отдачей сил. 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>В процессе работы меня  привлекают все более новые и оригинальные формы, методы изложения нового материала с целью увлечения школьников биологией, повышения  эффективности усвоения учебного материала</w:t>
            </w:r>
            <w:r w:rsidR="003A3179"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творческого роста</w:t>
            </w:r>
            <w:r w:rsidR="0015027F" w:rsidRPr="008B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3179" w:rsidRPr="008B4C95" w:rsidTr="00BE6D6C">
        <w:trPr>
          <w:trHeight w:val="277"/>
        </w:trPr>
        <w:tc>
          <w:tcPr>
            <w:tcW w:w="568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Ведущая педагогическая идея </w:t>
            </w:r>
          </w:p>
        </w:tc>
        <w:tc>
          <w:tcPr>
            <w:tcW w:w="7620" w:type="dxa"/>
          </w:tcPr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   Основная задача, которую я ставлю перед каждым учеником – не только пройти программу, а получить фундаментальные прочные знания. Поэтому приходится постоянно искать новые средства и способы для обучения.  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творческих способностей у  учащихся  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заключается в умении учащимися занять свою позицию в обсуждаемом вопросе, умению обосновывать её, в способности выслушивать  собеседника, в тщательном обдумывании аргументов и  анализе их логике, самому реализовать свои творческие способности. Направлена на формирование и развитие творческих компетенций школьников, которое имеют наибольшее значение для успешной жизни человека в социуме. </w:t>
            </w:r>
          </w:p>
        </w:tc>
      </w:tr>
      <w:tr w:rsidR="003A3179" w:rsidRPr="008B4C95" w:rsidTr="00D84F70">
        <w:trPr>
          <w:trHeight w:val="269"/>
        </w:trPr>
        <w:tc>
          <w:tcPr>
            <w:tcW w:w="568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Оптимальность и эффективность средств.</w:t>
            </w:r>
          </w:p>
        </w:tc>
        <w:tc>
          <w:tcPr>
            <w:tcW w:w="7620" w:type="dxa"/>
          </w:tcPr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   При подготовке к каждому уроку руководствуюсь намерением добиться наилучших  результатов обучения. С целью повышения эффективности урока постоянно использую: проблемно-поисковые методы; рефлексивные методы: методы разворачивания мышления; метод диалога и творчества. Использование выше приведённых методов в процессе обучения биологии позволяют целенаправленно развивать качество</w:t>
            </w: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 учащихся</w:t>
            </w: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, тем самым способствовать повышению качества обучения.</w:t>
            </w:r>
          </w:p>
        </w:tc>
      </w:tr>
      <w:tr w:rsidR="003A3179" w:rsidRPr="008B4C95" w:rsidTr="00BE6D6C">
        <w:trPr>
          <w:trHeight w:val="277"/>
        </w:trPr>
        <w:tc>
          <w:tcPr>
            <w:tcW w:w="568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Результативность опыта</w:t>
            </w:r>
          </w:p>
        </w:tc>
        <w:tc>
          <w:tcPr>
            <w:tcW w:w="7620" w:type="dxa"/>
          </w:tcPr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   В результате использования вышеописанного опыта при изучении биологии удается</w:t>
            </w:r>
          </w:p>
          <w:p w:rsidR="003A3179" w:rsidRPr="008B4C95" w:rsidRDefault="003A3179" w:rsidP="00BE6D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активизировать познавательный интерес учащихся, повысить уровень учебной мотивации;</w:t>
            </w:r>
          </w:p>
          <w:p w:rsidR="003A3179" w:rsidRPr="008B4C95" w:rsidRDefault="003A3179" w:rsidP="00BE6D6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научить применять знания и умения учащихся в разных ситуациях (например, в научно-исследовательской деятельности);</w:t>
            </w:r>
          </w:p>
          <w:p w:rsidR="003A3179" w:rsidRPr="008B4C95" w:rsidRDefault="003A3179" w:rsidP="00BE6D6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увеличить роль самостоятельной деятельности учащихся;</w:t>
            </w:r>
          </w:p>
          <w:p w:rsidR="003A3179" w:rsidRPr="008B4C95" w:rsidRDefault="003A3179" w:rsidP="00BE6D6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индивидуальный и дифференцированный подход к учащимся;</w:t>
            </w:r>
          </w:p>
          <w:p w:rsidR="003A3179" w:rsidRPr="008B4C95" w:rsidRDefault="003A3179" w:rsidP="00BE6D6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 повысить качество знаний учащихся.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Учащиеся более активно участвуют в олимпиадах, конкурсах,  научно-исследовательской деятельности. Становятся победителями олимпиад и конкурсов исследовательских работ различного уровня, выбирают  профессии, связанных с биологией.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Проанализировав степень сформированности  знаний  в период с  2010 - 2015 год  выявлено, что уровень успеваемости учащихся был стабильным и составил 100%. Сравнительный анализ качества знаний учащихся по биологии показал, что достигнуты устойчивые положительные результаты (прилагаются в таблице).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727" w:type="dxa"/>
              <w:tblLook w:val="04A0"/>
            </w:tblPr>
            <w:tblGrid>
              <w:gridCol w:w="1647"/>
              <w:gridCol w:w="808"/>
              <w:gridCol w:w="825"/>
              <w:gridCol w:w="850"/>
              <w:gridCol w:w="825"/>
              <w:gridCol w:w="776"/>
            </w:tblGrid>
            <w:tr w:rsidR="003A3179" w:rsidRPr="008B4C95" w:rsidTr="004D51BA">
              <w:tc>
                <w:tcPr>
                  <w:tcW w:w="1647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8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2010-2011</w:t>
                  </w:r>
                </w:p>
              </w:tc>
              <w:tc>
                <w:tcPr>
                  <w:tcW w:w="825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2011-2012</w:t>
                  </w:r>
                </w:p>
              </w:tc>
              <w:tc>
                <w:tcPr>
                  <w:tcW w:w="850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2012-2013</w:t>
                  </w:r>
                </w:p>
              </w:tc>
              <w:tc>
                <w:tcPr>
                  <w:tcW w:w="825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2013-2014</w:t>
                  </w:r>
                </w:p>
              </w:tc>
              <w:tc>
                <w:tcPr>
                  <w:tcW w:w="776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2014-2015</w:t>
                  </w:r>
                </w:p>
              </w:tc>
            </w:tr>
            <w:tr w:rsidR="003A3179" w:rsidRPr="008B4C95" w:rsidTr="004D51BA">
              <w:trPr>
                <w:trHeight w:val="436"/>
              </w:trPr>
              <w:tc>
                <w:tcPr>
                  <w:tcW w:w="1647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Успеваемость</w:t>
                  </w:r>
                </w:p>
              </w:tc>
              <w:tc>
                <w:tcPr>
                  <w:tcW w:w="808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825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850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825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776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</w:tr>
            <w:tr w:rsidR="003A3179" w:rsidRPr="008B4C95" w:rsidTr="004D51BA">
              <w:tc>
                <w:tcPr>
                  <w:tcW w:w="1647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знаний</w:t>
                  </w:r>
                </w:p>
              </w:tc>
              <w:tc>
                <w:tcPr>
                  <w:tcW w:w="808" w:type="dxa"/>
                </w:tcPr>
                <w:p w:rsidR="003A3179" w:rsidRPr="008B4C95" w:rsidRDefault="00254428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  <w:r w:rsidR="003A3179"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25" w:type="dxa"/>
                </w:tcPr>
                <w:p w:rsidR="003A3179" w:rsidRPr="008B4C95" w:rsidRDefault="00254428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3A3179"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0%</w:t>
                  </w:r>
                </w:p>
              </w:tc>
              <w:tc>
                <w:tcPr>
                  <w:tcW w:w="850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69%</w:t>
                  </w:r>
                </w:p>
              </w:tc>
              <w:tc>
                <w:tcPr>
                  <w:tcW w:w="825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70%</w:t>
                  </w:r>
                </w:p>
              </w:tc>
              <w:tc>
                <w:tcPr>
                  <w:tcW w:w="776" w:type="dxa"/>
                </w:tcPr>
                <w:p w:rsidR="003A3179" w:rsidRPr="008B4C95" w:rsidRDefault="00254428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  <w:r w:rsidR="003A3179"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</w:tr>
            <w:tr w:rsidR="003A3179" w:rsidRPr="008B4C95" w:rsidTr="004D51BA">
              <w:trPr>
                <w:trHeight w:val="1002"/>
              </w:trPr>
              <w:tc>
                <w:tcPr>
                  <w:tcW w:w="1647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показатель успеваемости</w:t>
                  </w:r>
                </w:p>
              </w:tc>
              <w:tc>
                <w:tcPr>
                  <w:tcW w:w="4084" w:type="dxa"/>
                  <w:gridSpan w:val="5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A3179" w:rsidRPr="008B4C95" w:rsidTr="004D51BA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/>
              </w:tblPrEx>
              <w:trPr>
                <w:trHeight w:val="345"/>
              </w:trPr>
              <w:tc>
                <w:tcPr>
                  <w:tcW w:w="1647" w:type="dxa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Средний показатель качества знаний </w:t>
                  </w:r>
                </w:p>
              </w:tc>
              <w:tc>
                <w:tcPr>
                  <w:tcW w:w="4084" w:type="dxa"/>
                  <w:gridSpan w:val="5"/>
                </w:tcPr>
                <w:p w:rsidR="003A3179" w:rsidRPr="008B4C95" w:rsidRDefault="003A3179" w:rsidP="00BE6D6C">
                  <w:pPr>
                    <w:framePr w:hSpace="180" w:wrap="around" w:vAnchor="text" w:hAnchor="margin" w:x="-352" w:y="9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A3179" w:rsidRPr="008B4C95" w:rsidRDefault="00254428" w:rsidP="00BE6D6C">
                  <w:pPr>
                    <w:framePr w:hSpace="180" w:wrap="around" w:vAnchor="text" w:hAnchor="margin" w:x="-352" w:y="9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70,2</w:t>
                  </w:r>
                  <w:r w:rsidR="003A3179" w:rsidRPr="008B4C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</w:tr>
          </w:tbl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179" w:rsidRPr="008B4C95" w:rsidTr="00BE6D6C">
        <w:trPr>
          <w:trHeight w:val="277"/>
        </w:trPr>
        <w:tc>
          <w:tcPr>
            <w:tcW w:w="568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Возможность тиражирования</w:t>
            </w:r>
          </w:p>
        </w:tc>
        <w:tc>
          <w:tcPr>
            <w:tcW w:w="7620" w:type="dxa"/>
          </w:tcPr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 xml:space="preserve">Все материалы расположены на страничке сайта: </w:t>
            </w:r>
            <w:r w:rsidRPr="008B4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hyperlink r:id="rId8" w:tgtFrame="_parent" w:history="1">
              <w:r w:rsidRPr="008B4C95">
                <w:rPr>
                  <w:rStyle w:val="a9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http://www.schoolrm.ru/schools/sc40sar/</w:t>
              </w:r>
            </w:hyperlink>
            <w:r w:rsidRPr="008B4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3A3179" w:rsidRPr="008B4C95" w:rsidRDefault="00536EC0" w:rsidP="00BE6D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hyperlink r:id="rId9" w:tgtFrame="_parent" w:history="1">
              <w:r w:rsidR="003A3179" w:rsidRPr="008B4C95">
                <w:rPr>
                  <w:rStyle w:val="a9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http://nsportal.ru/polushkina-mariya-ivanovna</w:t>
              </w:r>
            </w:hyperlink>
            <w:r w:rsidR="003A3179" w:rsidRPr="008B4C9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3A3179" w:rsidRPr="008B4C95" w:rsidTr="00BE6D6C">
        <w:trPr>
          <w:trHeight w:val="277"/>
        </w:trPr>
        <w:tc>
          <w:tcPr>
            <w:tcW w:w="568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3A3179" w:rsidRPr="008B4C95" w:rsidRDefault="003A3179" w:rsidP="00BE6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Наличие обоснованного числа приложений, наглядно иллюстрирующих основные формы и приемы работы с учащимися</w:t>
            </w:r>
          </w:p>
        </w:tc>
        <w:tc>
          <w:tcPr>
            <w:tcW w:w="7620" w:type="dxa"/>
          </w:tcPr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За  время работы были разработаны: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1. Рабочие программы по биологии  6 - 11 классы.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2. Дидактические материалы для контроля знаний  6-11 классы.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3.  Карточки-задания, тесты для проверки дифференцированных,    самостоятельных, проверочных работ.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4. Дидактические материалы в виде компьютерных презентаций для проведения уроков с применением мультимедийных технологий.</w:t>
            </w:r>
          </w:p>
          <w:p w:rsidR="003A3179" w:rsidRPr="008B4C95" w:rsidRDefault="003A3179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hAnsi="Times New Roman" w:cs="Times New Roman"/>
                <w:sz w:val="24"/>
                <w:szCs w:val="24"/>
              </w:rPr>
              <w:t>5. Дидактические материалы в виде компьютерных презентация для проведения внеклассных мероприятий с применением мультимедийных технологий.</w:t>
            </w:r>
          </w:p>
          <w:p w:rsidR="008B4C95" w:rsidRPr="008B4C95" w:rsidRDefault="008B4C95" w:rsidP="00BE6D6C">
            <w:pPr>
              <w:spacing w:before="90" w:after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6. Разработки открытых уроков и внеклассных мероприятий по биологии.</w:t>
            </w:r>
          </w:p>
          <w:p w:rsidR="008B4C95" w:rsidRPr="008B4C95" w:rsidRDefault="008B4C95" w:rsidP="00BE6D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95">
              <w:rPr>
                <w:rFonts w:ascii="Times New Roman" w:eastAsia="Times New Roman" w:hAnsi="Times New Roman" w:cs="Times New Roman"/>
                <w:sz w:val="24"/>
                <w:szCs w:val="24"/>
              </w:rPr>
              <w:t>7. Доклады для выступлений на семинарах, конференциях, педагогических советах.</w:t>
            </w:r>
          </w:p>
        </w:tc>
      </w:tr>
    </w:tbl>
    <w:p w:rsidR="000748F3" w:rsidRPr="008B4C95" w:rsidRDefault="000748F3" w:rsidP="00865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4541" w:rsidRPr="008B4C95" w:rsidRDefault="00C34541" w:rsidP="00865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34541" w:rsidRPr="008B4C95" w:rsidSect="00BE6D6C">
      <w:pgSz w:w="11906" w:h="16838"/>
      <w:pgMar w:top="284" w:right="424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216" w:rsidRDefault="00CF3216" w:rsidP="00CF3216">
      <w:pPr>
        <w:spacing w:after="0" w:line="240" w:lineRule="auto"/>
      </w:pPr>
      <w:r>
        <w:separator/>
      </w:r>
    </w:p>
  </w:endnote>
  <w:endnote w:type="continuationSeparator" w:id="0">
    <w:p w:rsidR="00CF3216" w:rsidRDefault="00CF3216" w:rsidP="00CF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216" w:rsidRDefault="00CF3216" w:rsidP="00CF3216">
      <w:pPr>
        <w:spacing w:after="0" w:line="240" w:lineRule="auto"/>
      </w:pPr>
      <w:r>
        <w:separator/>
      </w:r>
    </w:p>
  </w:footnote>
  <w:footnote w:type="continuationSeparator" w:id="0">
    <w:p w:rsidR="00CF3216" w:rsidRDefault="00CF3216" w:rsidP="00CF3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AE5"/>
    <w:multiLevelType w:val="hybridMultilevel"/>
    <w:tmpl w:val="34B200AC"/>
    <w:lvl w:ilvl="0" w:tplc="2744E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885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64DE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D288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CC38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8A79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E403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F212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A8D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C44E31"/>
    <w:multiLevelType w:val="hybridMultilevel"/>
    <w:tmpl w:val="DF0C4AA0"/>
    <w:lvl w:ilvl="0" w:tplc="64F21B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A863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5C67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32E9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D026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F2E1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CE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0C49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6CB9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F0B214F"/>
    <w:multiLevelType w:val="hybridMultilevel"/>
    <w:tmpl w:val="DE3AEF1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5DE14FB0"/>
    <w:multiLevelType w:val="hybridMultilevel"/>
    <w:tmpl w:val="C00C1216"/>
    <w:lvl w:ilvl="0" w:tplc="2C8423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1236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9634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A2C6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C012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B01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8DE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B835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B838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4541"/>
    <w:rsid w:val="000748F3"/>
    <w:rsid w:val="00093FD1"/>
    <w:rsid w:val="0015027F"/>
    <w:rsid w:val="001D4CE5"/>
    <w:rsid w:val="00254428"/>
    <w:rsid w:val="002F70A4"/>
    <w:rsid w:val="003468CF"/>
    <w:rsid w:val="003A3179"/>
    <w:rsid w:val="003C470E"/>
    <w:rsid w:val="0047243A"/>
    <w:rsid w:val="004D51BA"/>
    <w:rsid w:val="00536EC0"/>
    <w:rsid w:val="00555607"/>
    <w:rsid w:val="00575835"/>
    <w:rsid w:val="00631680"/>
    <w:rsid w:val="00853434"/>
    <w:rsid w:val="0086597A"/>
    <w:rsid w:val="008B4C95"/>
    <w:rsid w:val="00920E66"/>
    <w:rsid w:val="00975694"/>
    <w:rsid w:val="00A557AE"/>
    <w:rsid w:val="00BE6D6C"/>
    <w:rsid w:val="00C34541"/>
    <w:rsid w:val="00C73A79"/>
    <w:rsid w:val="00CA48D7"/>
    <w:rsid w:val="00CF3216"/>
    <w:rsid w:val="00D657B3"/>
    <w:rsid w:val="00D811C5"/>
    <w:rsid w:val="00D84F70"/>
    <w:rsid w:val="00DB0828"/>
    <w:rsid w:val="00DF5614"/>
    <w:rsid w:val="00E34C4D"/>
    <w:rsid w:val="00E423E2"/>
    <w:rsid w:val="00ED159E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5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F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3216"/>
  </w:style>
  <w:style w:type="paragraph" w:styleId="a6">
    <w:name w:val="footer"/>
    <w:basedOn w:val="a"/>
    <w:link w:val="a7"/>
    <w:uiPriority w:val="99"/>
    <w:semiHidden/>
    <w:unhideWhenUsed/>
    <w:rsid w:val="00CF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3216"/>
  </w:style>
  <w:style w:type="paragraph" w:styleId="a8">
    <w:name w:val="List Paragraph"/>
    <w:basedOn w:val="a"/>
    <w:uiPriority w:val="34"/>
    <w:qFormat/>
    <w:rsid w:val="00E423E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724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rm.ru/schools/sc40sa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sportal.ru/polushkina-mariya-ivanov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E2460-79F7-476F-8A88-0E81A00C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2015-04-03T05:09:00Z</dcterms:created>
  <dcterms:modified xsi:type="dcterms:W3CDTF">2015-04-07T21:12:00Z</dcterms:modified>
</cp:coreProperties>
</file>